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C1" w:rsidRPr="00DC53C1" w:rsidRDefault="00DC53C1" w:rsidP="005E3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</w:t>
      </w:r>
    </w:p>
    <w:p w:rsidR="00DC53C1" w:rsidRPr="00DC53C1" w:rsidRDefault="00DC53C1" w:rsidP="005E3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 д</w:t>
      </w:r>
      <w:r w:rsidRPr="00DC5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иректора</w:t>
      </w:r>
    </w:p>
    <w:p w:rsidR="00DC53C1" w:rsidRPr="00DC53C1" w:rsidRDefault="00DC53C1" w:rsidP="005E3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ГКОУ РД </w:t>
      </w:r>
      <w:r w:rsidRPr="00DC5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К)ШИ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="005E3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вида»</w:t>
      </w:r>
    </w:p>
    <w:p w:rsidR="00DC53C1" w:rsidRPr="00DC53C1" w:rsidRDefault="00DC53C1" w:rsidP="005E3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53C1" w:rsidRPr="00DC53C1" w:rsidRDefault="00DC53C1" w:rsidP="00DC53C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DC53C1" w:rsidRPr="00DC53C1" w:rsidRDefault="00DC53C1" w:rsidP="00DC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 противодействию коррупции в</w:t>
      </w:r>
    </w:p>
    <w:p w:rsidR="00DC53C1" w:rsidRPr="00DC53C1" w:rsidRDefault="00DC53C1" w:rsidP="00DC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ГКОУ РД  «Республиканская </w:t>
      </w:r>
      <w:r w:rsidRPr="00DC5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специальна</w:t>
      </w:r>
      <w:proofErr w:type="gramStart"/>
      <w:r w:rsidRPr="00DC5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коррекционная)</w:t>
      </w:r>
      <w:r w:rsidRPr="00DC5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школа-интернат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="005E3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вида » на  2022-2025 </w:t>
      </w:r>
      <w:r w:rsidRPr="00DC5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</w:p>
    <w:p w:rsidR="00DC53C1" w:rsidRPr="00DC53C1" w:rsidRDefault="00DC53C1" w:rsidP="00DC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5414"/>
        <w:gridCol w:w="1559"/>
        <w:gridCol w:w="2126"/>
      </w:tblGrid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коррупционных рисков при осуществлении текущей деятельности и доработка (в случае необходимости) в целях противодействия коррупционным проявлениям должностных регламентов сотрудников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 но не реже 1 раза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учебной работе Саидов А.А.</w:t>
            </w:r>
          </w:p>
        </w:tc>
      </w:tr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pacing w:after="20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Актуализация перечня коррупционных рисков и перечня должностей с высоким риском коррупционных проявлений в учреждении на основе проведенного анализа коррупционных рисков, возникающих при реализации функций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pacing w:after="20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Заместитель директора по учебной работе </w:t>
            </w:r>
          </w:p>
        </w:tc>
      </w:tr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разъяснительной работы с сотрудниками учреждения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</w:tc>
      </w:tr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комиссии по противодействию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 заседания по мере необходимости, но не реже 1 раза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</w:tc>
      </w:tr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на заседаниях комиссии по противодействию коррупции актов прокурорского реагирования (информации) органов прокуратуры, вынесенных в отношении сотрудников учреждения, в связи с нарушением </w:t>
            </w: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ими норм законодательства о противодействии коррупции</w:t>
            </w:r>
          </w:p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мере поступления актов прокурорского </w:t>
            </w: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реагирования (информации)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Комиссия по противодействию коррупции</w:t>
            </w:r>
          </w:p>
        </w:tc>
      </w:tr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работы комиссии по противодействию коррупции на предмет выявления систематически рассматриваемых на комиссии вопросов для дальнейшего принятия мер по профилактике коррупционных проявлений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 до 5 числа месяца, следующего за отчетным кварталом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сотрудники учреждения, принятие предусмотренных законодательством РФ  мер по предотвращению и урегулированию конфликта интересов и мер ответственности к сотрудникам учреждения, не урегулировавшим конфликт интересов, а так же по преданию гласности каждого случая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  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уведомлению сотрудниками учреждения представителя нанимателя в случае обращения в целях склонения сотрудников учреждения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уведомлений представителя нанимателя об обращениях в целях склонения сотрудников учреждения к совершению коррупционных правонарушений и проверка сведений, содержащихся в указанных обращениях, поступивших от сотрудников учреждения</w:t>
            </w:r>
          </w:p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 по мере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анализа публикаций в СМИ о фактах коррупционных правонарушений в деятельности учреждения</w:t>
            </w:r>
          </w:p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Ежеквартально,</w:t>
            </w: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10 числа месяца, следующего </w:t>
            </w: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отчетным кварталом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учебной работе </w:t>
            </w:r>
          </w:p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реализации антикоррупционной политики (деятельности в сфере противодействия коррупции) на заседаниях комиссии по противодействию коррупции учреждения</w:t>
            </w:r>
          </w:p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антикоррупционного просвещения (семинары, лекции, круглые столы) сотрудников учреждения</w:t>
            </w:r>
          </w:p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УР</w:t>
            </w:r>
          </w:p>
        </w:tc>
      </w:tr>
      <w:tr w:rsidR="00DC53C1" w:rsidRPr="00DC53C1" w:rsidTr="001E63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Arial Unicode MS" w:hAnsi="Times New Roman" w:cs="Times New Roman"/>
                <w:sz w:val="24"/>
                <w:szCs w:val="24"/>
              </w:rPr>
              <w:t>Оказание сотрудникам учреждения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C53C1" w:rsidRPr="00DC53C1" w:rsidTr="001E63E3">
        <w:trPr>
          <w:trHeight w:val="1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занятий по вопросам соблюдения законодательства о противодействии коррупции с вновь принятыми сотрудниками учреждения</w:t>
            </w:r>
          </w:p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УР</w:t>
            </w:r>
          </w:p>
        </w:tc>
      </w:tr>
      <w:tr w:rsidR="00DC53C1" w:rsidRPr="00DC53C1" w:rsidTr="001E63E3">
        <w:trPr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и размещение на официальном сайте учреждения информационных материалов по вопросам противодействия коррупции</w:t>
            </w:r>
          </w:p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В течении года</w:t>
            </w:r>
          </w:p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F57968" w:rsidP="00F579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УР, 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DC53C1" w:rsidRPr="00DC53C1" w:rsidTr="001E63E3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актуализация в помещениях учреждения информационных и просветительских материалов по вопросам формирования антикоррупционного поведения сотрудников учреждения и граждан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В течении года</w:t>
            </w:r>
          </w:p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F579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УР</w:t>
            </w:r>
            <w:bookmarkStart w:id="0" w:name="_GoBack"/>
            <w:bookmarkEnd w:id="0"/>
            <w:r w:rsidR="005E3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6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1E63E3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1E63E3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DC53C1" w:rsidRPr="00DC53C1" w:rsidTr="001E63E3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взаимодействия с правоохранительными органами, органами прокуратуры, территориальными органами </w:t>
            </w:r>
            <w:r w:rsidR="001E63E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исполнительной власти Магарамкентского</w:t>
            </w: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и Министерство</w:t>
            </w:r>
            <w:r w:rsidR="001E63E3">
              <w:rPr>
                <w:rFonts w:ascii="Times New Roman" w:eastAsia="Times New Roman" w:hAnsi="Times New Roman" w:cs="Times New Roman"/>
                <w:sz w:val="24"/>
                <w:szCs w:val="24"/>
              </w:rPr>
              <w:t>м образования и науки РД</w:t>
            </w: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 противодействия коррупции, в том числе несоблюдения сотрудниками учреждения ограничения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lastRenderedPageBreak/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УР</w:t>
            </w:r>
          </w:p>
        </w:tc>
      </w:tr>
      <w:tr w:rsidR="00DC53C1" w:rsidRPr="00DC53C1" w:rsidTr="001E63E3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обращения граждан и организаций, содержащих информацию о фактах коррупции, поступивших на электронную почту или «телефон доверия»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По мере поступления обращений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C53C1" w:rsidRPr="00DC53C1" w:rsidTr="001E63E3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публикаций в СМИ, обращений граждан и организаций, поступивших на «телефон доверия» по вопросам противодействия коррупции, на предмет содержания информации о фактах проявления коррупции, с целью принятия мер по их устранению и предотвращению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 до 10 числа месяца, следующего за отчетным кварталом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C53C1" w:rsidRPr="00DC53C1" w:rsidTr="001E63E3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УР</w:t>
            </w:r>
          </w:p>
        </w:tc>
      </w:tr>
      <w:tr w:rsidR="00DC53C1" w:rsidRPr="00DC53C1" w:rsidTr="001E63E3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разработки и утверждения планов противодействия коррупции на следующий календарный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до 20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УР</w:t>
            </w:r>
          </w:p>
        </w:tc>
      </w:tr>
      <w:tr w:rsidR="00DC53C1" w:rsidRPr="00DC53C1" w:rsidTr="001E63E3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коррупции при осуществлении закупок товаров, работ, услуг для государственных нужд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1" w:rsidRPr="00DC53C1" w:rsidRDefault="00DC53C1" w:rsidP="00D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</w:tbl>
    <w:p w:rsidR="008447DF" w:rsidRDefault="008447DF"/>
    <w:sectPr w:rsidR="008447DF" w:rsidSect="0082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3C1"/>
    <w:rsid w:val="001E63E3"/>
    <w:rsid w:val="005E3031"/>
    <w:rsid w:val="006074FB"/>
    <w:rsid w:val="00824607"/>
    <w:rsid w:val="008447DF"/>
    <w:rsid w:val="00DC53C1"/>
    <w:rsid w:val="00E846F2"/>
    <w:rsid w:val="00F5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8</cp:revision>
  <dcterms:created xsi:type="dcterms:W3CDTF">2022-07-25T08:57:00Z</dcterms:created>
  <dcterms:modified xsi:type="dcterms:W3CDTF">2022-10-29T13:03:00Z</dcterms:modified>
</cp:coreProperties>
</file>